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E0C0D04" w14:textId="6300BE45" w:rsidR="00C12B16" w:rsidRPr="00C12B16" w:rsidRDefault="00C12B16" w:rsidP="00C12B16">
      <w:pPr>
        <w:keepNext/>
        <w:spacing w:after="120"/>
        <w:jc w:val="center"/>
        <w:outlineLvl w:val="1"/>
        <w:rPr>
          <w:rFonts w:ascii="Arial" w:hAnsi="Arial" w:cs="Arial"/>
          <w:b/>
          <w:bCs/>
          <w:sz w:val="24"/>
          <w:szCs w:val="22"/>
        </w:rPr>
      </w:pPr>
      <w:bookmarkStart w:id="2" w:name="_Toc291431788"/>
      <w:bookmarkStart w:id="3" w:name="_Toc94190552"/>
      <w:bookmarkEnd w:id="0"/>
      <w:bookmarkEnd w:id="1"/>
      <w:r w:rsidRPr="00C12B16">
        <w:rPr>
          <w:rFonts w:ascii="Arial" w:hAnsi="Arial" w:cs="Arial"/>
          <w:b/>
          <w:bCs/>
          <w:sz w:val="24"/>
          <w:szCs w:val="28"/>
        </w:rPr>
        <w:t xml:space="preserve">Stella del mattino </w:t>
      </w:r>
      <w:bookmarkEnd w:id="2"/>
      <w:bookmarkEnd w:id="3"/>
    </w:p>
    <w:p w14:paraId="4F5C215A" w14:textId="77777777" w:rsidR="00C12B16" w:rsidRPr="007638FE" w:rsidRDefault="00C12B16" w:rsidP="00C12B16">
      <w:pPr>
        <w:spacing w:after="120"/>
        <w:jc w:val="both"/>
        <w:rPr>
          <w:rFonts w:ascii="Arial" w:hAnsi="Arial" w:cs="Courier New"/>
          <w:i/>
          <w:iCs/>
          <w:color w:val="000000"/>
          <w:sz w:val="22"/>
        </w:rPr>
      </w:pPr>
      <w:r w:rsidRPr="007638FE">
        <w:rPr>
          <w:rFonts w:ascii="Arial" w:hAnsi="Arial" w:cs="Arial"/>
          <w:sz w:val="22"/>
        </w:rPr>
        <w:t xml:space="preserve">La stella del mattino è simbolo di regalità, signorilità, libertà, superiorità, sovranità, altissima elevazione. La profezia di Balaam vede questa stella che nasce in Giacobbe. Giacobbe non sarà solo un ammasso di gente che emigra da un luogo ad un altro. Sarà invece un vero popolo regale. Sarà un grande regno con un grande re che lo governerà, lo guiderà, lo farà divenire un grande popolo: </w:t>
      </w:r>
      <w:r w:rsidRPr="007638FE">
        <w:rPr>
          <w:rFonts w:ascii="Arial" w:hAnsi="Arial" w:cs="Courier New"/>
          <w:i/>
          <w:iCs/>
          <w:color w:val="000000"/>
          <w:sz w:val="22"/>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50B34EB9" w14:textId="0AE4A1B1" w:rsidR="00C12B16" w:rsidRPr="007638FE" w:rsidRDefault="00C12B16" w:rsidP="00C12B16">
      <w:pPr>
        <w:spacing w:after="120"/>
        <w:jc w:val="both"/>
        <w:rPr>
          <w:rFonts w:ascii="Arial" w:hAnsi="Arial" w:cs="Arial"/>
          <w:i/>
          <w:iCs/>
          <w:color w:val="000000"/>
          <w:sz w:val="22"/>
        </w:rPr>
      </w:pPr>
      <w:r w:rsidRPr="007638FE">
        <w:rPr>
          <w:rFonts w:ascii="Arial" w:hAnsi="Arial" w:cs="Arial"/>
          <w:sz w:val="22"/>
        </w:rPr>
        <w:t>Stella del mattino è Cristo Gesù, il Re dei re e il Signore dei signori, che viene per fare dell’umanità un grande regno per il Suo Dio e Padre. Attualmente il suo regno vive nella grande persecuzione. Domani vivrà nella pace eterna del Paradiso: “</w:t>
      </w:r>
      <w:r w:rsidRPr="007638FE">
        <w:rPr>
          <w:rFonts w:ascii="Arial" w:hAnsi="Arial" w:cs="Arial"/>
          <w:i/>
          <w:iCs/>
          <w:color w:val="000000"/>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rsidR="005120C4" w:rsidRPr="007638FE">
        <w:rPr>
          <w:rFonts w:ascii="Arial" w:hAnsi="Arial" w:cs="Arial"/>
          <w:i/>
          <w:iCs/>
          <w:color w:val="000000"/>
          <w:sz w:val="22"/>
        </w:rPr>
        <w:t xml:space="preserve">Io, Gesù, ho mandato il mio angelo per testimoniare a voi queste cose riguardo alle Chiese. Io sono la radice e la stirpe di Davide, la stella radiosa del mattino» (Ap 22,16). </w:t>
      </w:r>
      <w:r w:rsidRPr="007638FE">
        <w:rPr>
          <w:rFonts w:ascii="Arial" w:hAnsi="Arial" w:cs="Arial"/>
          <w:sz w:val="22"/>
          <w:szCs w:val="24"/>
        </w:rPr>
        <w:t xml:space="preserve">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 </w:t>
      </w:r>
      <w:r w:rsidRPr="007638FE">
        <w:rPr>
          <w:rFonts w:ascii="Arial" w:hAnsi="Arial" w:cs="Arial"/>
          <w:i/>
          <w:iCs/>
          <w:color w:val="000000"/>
          <w:sz w:val="22"/>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2,26-29). </w:t>
      </w:r>
    </w:p>
    <w:p w14:paraId="6F8BD10D" w14:textId="432E573B" w:rsidR="00C12B16" w:rsidRPr="007638FE" w:rsidRDefault="00C12B16" w:rsidP="00C12B16">
      <w:pPr>
        <w:spacing w:after="120"/>
        <w:jc w:val="both"/>
        <w:rPr>
          <w:rFonts w:ascii="Arial" w:hAnsi="Arial" w:cs="Arial"/>
          <w:sz w:val="22"/>
          <w:szCs w:val="24"/>
        </w:rPr>
      </w:pPr>
      <w:r w:rsidRPr="007638FE">
        <w:rPr>
          <w:rFonts w:ascii="Arial" w:hAnsi="Arial" w:cs="Arial"/>
          <w:sz w:val="22"/>
          <w:szCs w:val="24"/>
        </w:rPr>
        <w:t xml:space="preserve">Come Gesù è la Stella del mattino, il Re e il Signore del regno del Padre suo, così anche la Vergine Maria è la stella del mattino. Lei è la Regina, la Signora, la Donna per eccellenza di questo regno. È la Regina che siede alla sua destra per l’eternità nei Cieli.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neanche sfiorati dal peccato. Il cuore di uomo di Cristo Gesù è il </w:t>
      </w:r>
      <w:r w:rsidRPr="007638FE">
        <w:rPr>
          <w:rFonts w:ascii="Arial" w:hAnsi="Arial" w:cs="Arial"/>
          <w:i/>
          <w:sz w:val="22"/>
          <w:szCs w:val="24"/>
        </w:rPr>
        <w:t>“cuore”</w:t>
      </w:r>
      <w:r w:rsidRPr="007638FE">
        <w:rPr>
          <w:rFonts w:ascii="Arial" w:hAnsi="Arial" w:cs="Arial"/>
          <w:sz w:val="22"/>
          <w:szCs w:val="24"/>
        </w:rPr>
        <w:t xml:space="preserve"> che cerca la </w:t>
      </w:r>
      <w:r w:rsidRPr="007638FE">
        <w:rPr>
          <w:rFonts w:ascii="Arial" w:hAnsi="Arial" w:cs="Arial"/>
          <w:i/>
          <w:sz w:val="22"/>
          <w:szCs w:val="24"/>
        </w:rPr>
        <w:t xml:space="preserve">“Giustizia” </w:t>
      </w:r>
      <w:r w:rsidRPr="007638FE">
        <w:rPr>
          <w:rFonts w:ascii="Arial" w:hAnsi="Arial" w:cs="Arial"/>
          <w:sz w:val="22"/>
          <w:szCs w:val="24"/>
        </w:rPr>
        <w:t xml:space="preserve">per il Padre suo, che realizza il </w:t>
      </w:r>
      <w:r w:rsidRPr="007638FE">
        <w:rPr>
          <w:rFonts w:ascii="Arial" w:hAnsi="Arial" w:cs="Arial"/>
          <w:i/>
          <w:sz w:val="22"/>
          <w:szCs w:val="24"/>
        </w:rPr>
        <w:t>“Diritto”</w:t>
      </w:r>
      <w:r w:rsidRPr="007638FE">
        <w:rPr>
          <w:rFonts w:ascii="Arial" w:hAnsi="Arial" w:cs="Arial"/>
          <w:sz w:val="22"/>
          <w:szCs w:val="24"/>
        </w:rPr>
        <w:t xml:space="preserve"> per il suo Dio. Un cuore al maschile fatica per procurare ogni grazia. Il cuore di Donna della Madre di Dio è il </w:t>
      </w:r>
      <w:r w:rsidRPr="007638FE">
        <w:rPr>
          <w:rFonts w:ascii="Arial" w:hAnsi="Arial" w:cs="Arial"/>
          <w:i/>
          <w:sz w:val="22"/>
          <w:szCs w:val="24"/>
        </w:rPr>
        <w:t>“cuore”</w:t>
      </w:r>
      <w:r w:rsidRPr="007638FE">
        <w:rPr>
          <w:rFonts w:ascii="Arial" w:hAnsi="Arial" w:cs="Arial"/>
          <w:sz w:val="22"/>
          <w:szCs w:val="24"/>
        </w:rPr>
        <w:t xml:space="preserve">  che mitiga la </w:t>
      </w:r>
      <w:r w:rsidRPr="007638FE">
        <w:rPr>
          <w:rFonts w:ascii="Arial" w:hAnsi="Arial" w:cs="Arial"/>
          <w:i/>
          <w:sz w:val="22"/>
          <w:szCs w:val="24"/>
        </w:rPr>
        <w:t>“Giustizia”</w:t>
      </w:r>
      <w:r w:rsidRPr="007638FE">
        <w:rPr>
          <w:rFonts w:ascii="Arial" w:hAnsi="Arial" w:cs="Arial"/>
          <w:sz w:val="22"/>
          <w:szCs w:val="24"/>
        </w:rPr>
        <w:t xml:space="preserve"> e il </w:t>
      </w:r>
      <w:r w:rsidRPr="007638FE">
        <w:rPr>
          <w:rFonts w:ascii="Arial" w:hAnsi="Arial" w:cs="Arial"/>
          <w:i/>
          <w:sz w:val="22"/>
          <w:szCs w:val="24"/>
        </w:rPr>
        <w:t>“Diritto”</w:t>
      </w:r>
      <w:r w:rsidRPr="007638FE">
        <w:rPr>
          <w:rFonts w:ascii="Arial" w:hAnsi="Arial" w:cs="Arial"/>
          <w:sz w:val="22"/>
          <w:szCs w:val="24"/>
        </w:rPr>
        <w:t xml:space="preserve">  divini con la grande </w:t>
      </w:r>
      <w:r w:rsidRPr="007638FE">
        <w:rPr>
          <w:rFonts w:ascii="Arial" w:hAnsi="Arial" w:cs="Arial"/>
          <w:i/>
          <w:sz w:val="22"/>
          <w:szCs w:val="24"/>
        </w:rPr>
        <w:t>“Carità”, “Misericordia”, ”Pietà”</w:t>
      </w:r>
      <w:r w:rsidRPr="007638FE">
        <w:rPr>
          <w:rFonts w:ascii="Arial" w:hAnsi="Arial" w:cs="Arial"/>
          <w:sz w:val="22"/>
          <w:szCs w:val="24"/>
        </w:rPr>
        <w:t xml:space="preserve"> anch’esse divine. La Vergine Maria è la Regina chiamata da Gesù accanto a sé perché faccia sempre trionfare la </w:t>
      </w:r>
      <w:r w:rsidRPr="007638FE">
        <w:rPr>
          <w:rFonts w:ascii="Arial" w:hAnsi="Arial" w:cs="Arial"/>
          <w:i/>
          <w:sz w:val="22"/>
          <w:szCs w:val="24"/>
        </w:rPr>
        <w:t xml:space="preserve">“Bontà divina” </w:t>
      </w:r>
      <w:r w:rsidRPr="007638FE">
        <w:rPr>
          <w:rFonts w:ascii="Arial" w:hAnsi="Arial" w:cs="Courier New"/>
          <w:sz w:val="22"/>
        </w:rPr>
        <w:t>su ogni esigenza della sua “</w:t>
      </w:r>
      <w:r w:rsidRPr="007638FE">
        <w:rPr>
          <w:rFonts w:ascii="Arial" w:hAnsi="Arial" w:cs="Courier New"/>
          <w:i/>
          <w:sz w:val="22"/>
        </w:rPr>
        <w:t>Eterna Giustizia e Diritto”</w:t>
      </w:r>
      <w:r w:rsidRPr="007638FE">
        <w:rPr>
          <w:rFonts w:ascii="Arial" w:hAnsi="Arial" w:cs="Courier New"/>
          <w:sz w:val="22"/>
        </w:rPr>
        <w:t>.  Oggi il suo cuore di Regina Madre è tutto impegnato a far sì che il più gran numero di suoi figli possano entrare nella salvezza eterna. È questo il suo ministero celeste che la nostra Stella del mattino vive con zelo, solerzia, infinito amore, somma carità, sconfinata misericordia. È come se Maria nascondesse i suoi figli sotto il suo manto di misericordia per farli entrare tutti nel Paradiso. Lei è il segreto della nostra salvezza eterna.</w:t>
      </w:r>
      <w:r w:rsidR="005120C4" w:rsidRPr="007638FE">
        <w:rPr>
          <w:rFonts w:ascii="Arial" w:hAnsi="Arial" w:cs="Courier New"/>
          <w:sz w:val="22"/>
        </w:rPr>
        <w:t xml:space="preserve"> </w:t>
      </w:r>
      <w:r w:rsidRPr="007638FE">
        <w:rPr>
          <w:rFonts w:ascii="Arial" w:hAnsi="Arial" w:cs="Arial"/>
          <w:sz w:val="22"/>
          <w:szCs w:val="24"/>
        </w:rPr>
        <w:t xml:space="preserve">Vergine Maria, Madre della Redenzione, Angeli, Santi, portateci con voi nel Cielo. </w:t>
      </w:r>
    </w:p>
    <w:p w14:paraId="4C80A31D" w14:textId="719969A0" w:rsidR="00C144EB" w:rsidRPr="007638FE" w:rsidRDefault="00744EEC" w:rsidP="00011AB1">
      <w:pPr>
        <w:spacing w:after="120"/>
        <w:jc w:val="both"/>
        <w:rPr>
          <w:rFonts w:ascii="Arial" w:hAnsi="Arial" w:cs="Arial"/>
          <w:bCs/>
          <w:sz w:val="22"/>
          <w:szCs w:val="22"/>
        </w:rPr>
      </w:pPr>
      <w:r w:rsidRPr="007638FE">
        <w:rPr>
          <w:rFonts w:ascii="Arial" w:hAnsi="Arial" w:cs="Arial"/>
          <w:bCs/>
          <w:sz w:val="22"/>
          <w:szCs w:val="22"/>
        </w:rPr>
        <w:t xml:space="preserve">Ora aggiungiamo: </w:t>
      </w:r>
      <w:r w:rsidR="003F7902" w:rsidRPr="007638FE">
        <w:rPr>
          <w:rFonts w:ascii="Arial" w:hAnsi="Arial" w:cs="Arial"/>
          <w:bCs/>
          <w:sz w:val="22"/>
          <w:szCs w:val="22"/>
        </w:rPr>
        <w:t xml:space="preserve">Salendo al cielo, Cristo Gesù compie la sua missione di parola e opera, di grazie e verità, di giustizia e pace, </w:t>
      </w:r>
      <w:r w:rsidR="007638FE" w:rsidRPr="007638FE">
        <w:rPr>
          <w:rFonts w:ascii="Arial" w:hAnsi="Arial" w:cs="Arial"/>
          <w:bCs/>
          <w:sz w:val="22"/>
          <w:szCs w:val="22"/>
        </w:rPr>
        <w:t xml:space="preserve">di </w:t>
      </w:r>
      <w:r w:rsidR="003F7902" w:rsidRPr="007638FE">
        <w:rPr>
          <w:rFonts w:ascii="Arial" w:hAnsi="Arial" w:cs="Arial"/>
          <w:bCs/>
          <w:sz w:val="22"/>
          <w:szCs w:val="22"/>
        </w:rPr>
        <w:t xml:space="preserve">luce e sale, di vita e via, di morte e </w:t>
      </w:r>
      <w:r w:rsidR="003F7902" w:rsidRPr="007638FE">
        <w:rPr>
          <w:rFonts w:ascii="Arial" w:hAnsi="Arial" w:cs="Arial"/>
          <w:bCs/>
          <w:sz w:val="22"/>
          <w:szCs w:val="22"/>
        </w:rPr>
        <w:lastRenderedPageBreak/>
        <w:t xml:space="preserve">risurrezione, di dono di Spirito Santo e di conversione, di fede e speranza attraverso il suo corpo, nel quale ogni membro è chiamato a essere una particolare, speciale, stella del mattino. La prima verità della stella del mattino è il suo annuncio che la notte </w:t>
      </w:r>
      <w:r w:rsidR="007638FE" w:rsidRPr="007638FE">
        <w:rPr>
          <w:rFonts w:ascii="Arial" w:hAnsi="Arial" w:cs="Arial"/>
          <w:bCs/>
          <w:sz w:val="22"/>
          <w:szCs w:val="22"/>
        </w:rPr>
        <w:t>è</w:t>
      </w:r>
      <w:r w:rsidR="003F7902" w:rsidRPr="007638FE">
        <w:rPr>
          <w:rFonts w:ascii="Arial" w:hAnsi="Arial" w:cs="Arial"/>
          <w:bCs/>
          <w:sz w:val="22"/>
          <w:szCs w:val="22"/>
        </w:rPr>
        <w:t xml:space="preserve"> finita e sta per sorgere il solo che illumina, riscalda e mette in movimento tutta la vita sulla terra. Senza il sole non ci sarebbe più alcuna vita sulla terra. Tutta la terra sarebbe un masso di ghiaccio. Così senza il sole di giustizia che il cristiano annuncia e rende anche manifesto e presente, essendo l</w:t>
      </w:r>
      <w:r w:rsidR="007638FE" w:rsidRPr="007638FE">
        <w:rPr>
          <w:rFonts w:ascii="Arial" w:hAnsi="Arial" w:cs="Arial"/>
          <w:bCs/>
          <w:sz w:val="22"/>
          <w:szCs w:val="22"/>
        </w:rPr>
        <w:t>u</w:t>
      </w:r>
      <w:r w:rsidR="003F7902" w:rsidRPr="007638FE">
        <w:rPr>
          <w:rFonts w:ascii="Arial" w:hAnsi="Arial" w:cs="Arial"/>
          <w:bCs/>
          <w:sz w:val="22"/>
          <w:szCs w:val="22"/>
        </w:rPr>
        <w:t>i anche sole di ogni vita nelle cose che riguardano Dio in Cristo Gesù. Ecco dove risiede oggi il nostro totale fallimento. Abbiamo rinunciat</w:t>
      </w:r>
      <w:r w:rsidR="007638FE" w:rsidRPr="007638FE">
        <w:rPr>
          <w:rFonts w:ascii="Arial" w:hAnsi="Arial" w:cs="Arial"/>
          <w:bCs/>
          <w:sz w:val="22"/>
          <w:szCs w:val="22"/>
        </w:rPr>
        <w:t>o</w:t>
      </w:r>
      <w:r w:rsidR="003F7902" w:rsidRPr="007638FE">
        <w:rPr>
          <w:rFonts w:ascii="Arial" w:hAnsi="Arial" w:cs="Arial"/>
          <w:bCs/>
          <w:sz w:val="22"/>
          <w:szCs w:val="22"/>
        </w:rPr>
        <w:t xml:space="preserve"> a essere vera stella del mattino, abbiamo rinunciato di essere annunciatori che il vero Sole è in mezzo a noi, abbiamo rinunciato a rendere presente </w:t>
      </w:r>
      <w:r w:rsidR="00C83070" w:rsidRPr="007638FE">
        <w:rPr>
          <w:rFonts w:ascii="Arial" w:hAnsi="Arial" w:cs="Arial"/>
          <w:bCs/>
          <w:sz w:val="22"/>
          <w:szCs w:val="22"/>
        </w:rPr>
        <w:t xml:space="preserve">e operante </w:t>
      </w:r>
      <w:r w:rsidR="003F7902" w:rsidRPr="007638FE">
        <w:rPr>
          <w:rFonts w:ascii="Arial" w:hAnsi="Arial" w:cs="Arial"/>
          <w:bCs/>
          <w:sz w:val="22"/>
          <w:szCs w:val="22"/>
        </w:rPr>
        <w:t>per mezzo della nos</w:t>
      </w:r>
      <w:r w:rsidR="00C83070" w:rsidRPr="007638FE">
        <w:rPr>
          <w:rFonts w:ascii="Arial" w:hAnsi="Arial" w:cs="Arial"/>
          <w:bCs/>
          <w:sz w:val="22"/>
          <w:szCs w:val="22"/>
        </w:rPr>
        <w:t>t</w:t>
      </w:r>
      <w:r w:rsidR="003F7902" w:rsidRPr="007638FE">
        <w:rPr>
          <w:rFonts w:ascii="Arial" w:hAnsi="Arial" w:cs="Arial"/>
          <w:bCs/>
          <w:sz w:val="22"/>
          <w:szCs w:val="22"/>
        </w:rPr>
        <w:t xml:space="preserve">ra vita </w:t>
      </w:r>
      <w:r w:rsidR="00C83070" w:rsidRPr="007638FE">
        <w:rPr>
          <w:rFonts w:ascii="Arial" w:hAnsi="Arial" w:cs="Arial"/>
          <w:bCs/>
          <w:sz w:val="22"/>
          <w:szCs w:val="22"/>
        </w:rPr>
        <w:t>Cristo Gesù per il compimento della missione finalizzata a portare la vita su tutta la terra in un movimento di verità in verità, di grazia in grazia, di Spirito Santo in Spirito Santo, vita che è l’essenza stessa del regno di Dio. Tutti gli altri regni sono regni di morte. Solo il regno di Cristo Gesù è regno di verità, di giustizia, di carità, di pace, di misericordia, di compassione, di pietà, di perdono, di</w:t>
      </w:r>
      <w:r w:rsidR="007638FE" w:rsidRPr="007638FE">
        <w:rPr>
          <w:rFonts w:ascii="Arial" w:hAnsi="Arial" w:cs="Arial"/>
          <w:bCs/>
          <w:sz w:val="22"/>
          <w:szCs w:val="22"/>
        </w:rPr>
        <w:t xml:space="preserve"> luce</w:t>
      </w:r>
      <w:r w:rsidR="00C83070" w:rsidRPr="007638FE">
        <w:rPr>
          <w:rFonts w:ascii="Arial" w:hAnsi="Arial" w:cs="Arial"/>
          <w:bCs/>
          <w:sz w:val="22"/>
          <w:szCs w:val="22"/>
        </w:rPr>
        <w:t>. Poiché il cristiano è grazia dalla grazia di Cristo Gesù, verità dalla verità di Cristo Gesù, luce dalla luce di Cristo Gesù, vita dalla vita di Cristo Gesù, giustizia dalla giustizia di Cristo Gesù, se il cristiano riduce a menzogna l mistero di Cristo è il suo mistero che riduce a menzogna. Se elimina Cristo dal mistero della Santissima Trinità – si pensi per un istante al Dio unico –  è il mistero della sua persona che elimina dalla Chiesa e dal mondo. Ecco perché noi sempre abbiamo gridato e messo in guardia tutti i credenti in Cristo che il suo mistero è stato rapinato da persone che non ama</w:t>
      </w:r>
      <w:r w:rsidR="007638FE" w:rsidRPr="007638FE">
        <w:rPr>
          <w:rFonts w:ascii="Arial" w:hAnsi="Arial" w:cs="Arial"/>
          <w:bCs/>
          <w:sz w:val="22"/>
          <w:szCs w:val="22"/>
        </w:rPr>
        <w:t>no</w:t>
      </w:r>
      <w:r w:rsidR="00C83070" w:rsidRPr="007638FE">
        <w:rPr>
          <w:rFonts w:ascii="Arial" w:hAnsi="Arial" w:cs="Arial"/>
          <w:bCs/>
          <w:sz w:val="22"/>
          <w:szCs w:val="22"/>
        </w:rPr>
        <w:t xml:space="preserve"> il Padre. Chi ama il Padre a</w:t>
      </w:r>
      <w:r w:rsidR="007638FE" w:rsidRPr="007638FE">
        <w:rPr>
          <w:rFonts w:ascii="Arial" w:hAnsi="Arial" w:cs="Arial"/>
          <w:bCs/>
          <w:sz w:val="22"/>
          <w:szCs w:val="22"/>
        </w:rPr>
        <w:t>m</w:t>
      </w:r>
      <w:r w:rsidR="00C83070" w:rsidRPr="007638FE">
        <w:rPr>
          <w:rFonts w:ascii="Arial" w:hAnsi="Arial" w:cs="Arial"/>
          <w:bCs/>
          <w:sz w:val="22"/>
          <w:szCs w:val="22"/>
        </w:rPr>
        <w:t>a tutto ciò che il Padre ama. Non amano il Figlio. Chi ama il Figlio obbedisce a ogni Parola che il Figlio gli rivolge. Non amano lo Spirito Santo. Chi ama</w:t>
      </w:r>
      <w:r w:rsidR="007638FE" w:rsidRPr="007638FE">
        <w:rPr>
          <w:rFonts w:ascii="Arial" w:hAnsi="Arial" w:cs="Arial"/>
          <w:bCs/>
          <w:sz w:val="22"/>
          <w:szCs w:val="22"/>
        </w:rPr>
        <w:t xml:space="preserve"> </w:t>
      </w:r>
      <w:r w:rsidR="00C83070" w:rsidRPr="007638FE">
        <w:rPr>
          <w:rFonts w:ascii="Arial" w:hAnsi="Arial" w:cs="Arial"/>
          <w:bCs/>
          <w:sz w:val="22"/>
          <w:szCs w:val="22"/>
        </w:rPr>
        <w:t xml:space="preserve">lo Spirito Santo sempre si lascia muovere e condurre dallo Spirito di luce in luce e di verità in verità. Non amano la Vergine Maria. Chi ama la Vergine Maria ama sempre dal suo cuore e al centro del cuore di Lei  c’è Cristo Signore e con Cristo vi sono tutti coloro che lo amano. Ecco perché </w:t>
      </w:r>
      <w:r w:rsidR="00635C65" w:rsidRPr="007638FE">
        <w:rPr>
          <w:rFonts w:ascii="Arial" w:hAnsi="Arial" w:cs="Arial"/>
          <w:bCs/>
          <w:sz w:val="22"/>
          <w:szCs w:val="22"/>
        </w:rPr>
        <w:t>la nostra abitazione dovrà essere il cuore di Maria. Ecco come noi abbiamo svelato i molti ladri e i molti briganti della verità di Cristo Signore:</w:t>
      </w:r>
    </w:p>
    <w:p w14:paraId="7CA503DD" w14:textId="52BA9D93" w:rsidR="00635C65" w:rsidRPr="007638FE" w:rsidRDefault="00635C65" w:rsidP="00635C65">
      <w:pPr>
        <w:spacing w:after="120"/>
        <w:jc w:val="both"/>
        <w:rPr>
          <w:rFonts w:ascii="Arial" w:hAnsi="Arial" w:cs="Arial"/>
          <w:bCs/>
          <w:sz w:val="22"/>
          <w:szCs w:val="22"/>
        </w:rPr>
      </w:pPr>
      <w:r w:rsidRPr="007638FE">
        <w:rPr>
          <w:rFonts w:ascii="Arial" w:hAnsi="Arial" w:cs="Arial"/>
          <w:bCs/>
          <w:sz w:val="22"/>
          <w:szCs w:val="22"/>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est rem esse et non esse simul”. È Impossibile che una cosa sia e non sia nello stesso tempo, sotto i medesimi aspetti. Ecco quanto rivela l’Apostolo Paolo con vera rivelazione di Spirito Santo, nella sua divina ed eterna scienza. </w:t>
      </w:r>
    </w:p>
    <w:p w14:paraId="3EEA474D" w14:textId="77777777" w:rsidR="00635C65" w:rsidRPr="007638FE" w:rsidRDefault="00635C65" w:rsidP="00635C65">
      <w:pPr>
        <w:spacing w:after="120"/>
        <w:jc w:val="both"/>
        <w:rPr>
          <w:rFonts w:ascii="Arial" w:hAnsi="Arial" w:cs="Arial"/>
          <w:bCs/>
          <w:i/>
          <w:iCs/>
          <w:sz w:val="22"/>
          <w:szCs w:val="22"/>
        </w:rPr>
      </w:pPr>
      <w:r w:rsidRPr="007638FE">
        <w:rPr>
          <w:rFonts w:ascii="Arial" w:hAnsi="Arial" w:cs="Arial"/>
          <w:bCs/>
          <w:i/>
          <w:iCs/>
          <w:sz w:val="22"/>
          <w:szCs w:val="22"/>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w:t>
      </w:r>
      <w:r w:rsidRPr="007638FE">
        <w:rPr>
          <w:rFonts w:ascii="Arial" w:hAnsi="Arial" w:cs="Arial"/>
          <w:bCs/>
          <w:i/>
          <w:iCs/>
          <w:sz w:val="22"/>
          <w:szCs w:val="22"/>
        </w:rPr>
        <w:lastRenderedPageBreak/>
        <w:t>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3CBE2C57" w14:textId="77777777" w:rsidR="00635C65" w:rsidRPr="007638FE" w:rsidRDefault="00635C65" w:rsidP="00635C65">
      <w:pPr>
        <w:spacing w:after="120"/>
        <w:jc w:val="both"/>
        <w:rPr>
          <w:rFonts w:ascii="Arial" w:hAnsi="Arial" w:cs="Arial"/>
          <w:bCs/>
          <w:i/>
          <w:iCs/>
          <w:sz w:val="22"/>
          <w:szCs w:val="22"/>
        </w:rPr>
      </w:pPr>
      <w:r w:rsidRPr="007638FE">
        <w:rPr>
          <w:rFonts w:ascii="Arial" w:hAnsi="Arial" w:cs="Arial"/>
          <w:bCs/>
          <w:i/>
          <w:iCs/>
          <w:sz w:val="22"/>
          <w:szCs w:val="22"/>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6B7D780" w14:textId="77777777" w:rsidR="00635C65" w:rsidRPr="007638FE" w:rsidRDefault="00635C65" w:rsidP="00635C65">
      <w:pPr>
        <w:spacing w:after="120"/>
        <w:jc w:val="both"/>
        <w:rPr>
          <w:rFonts w:ascii="Arial" w:hAnsi="Arial" w:cs="Arial"/>
          <w:bCs/>
          <w:i/>
          <w:iCs/>
          <w:sz w:val="22"/>
          <w:szCs w:val="22"/>
        </w:rPr>
      </w:pPr>
      <w:r w:rsidRPr="007638FE">
        <w:rPr>
          <w:rFonts w:ascii="Arial" w:hAnsi="Arial" w:cs="Arial"/>
          <w:bCs/>
          <w:i/>
          <w:iCs/>
          <w:sz w:val="22"/>
          <w:szCs w:val="22"/>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0FFF6BA9" w14:textId="34F05879" w:rsidR="00635C65" w:rsidRPr="007638FE" w:rsidRDefault="00635C65" w:rsidP="00635C65">
      <w:pPr>
        <w:spacing w:after="120"/>
        <w:jc w:val="both"/>
        <w:rPr>
          <w:rFonts w:ascii="Arial" w:hAnsi="Arial" w:cs="Arial"/>
          <w:bCs/>
          <w:sz w:val="22"/>
          <w:szCs w:val="22"/>
        </w:rPr>
      </w:pPr>
      <w:r w:rsidRPr="007638FE">
        <w:rPr>
          <w:rFonts w:ascii="Arial" w:hAnsi="Arial" w:cs="Arial"/>
          <w:bCs/>
          <w:sz w:val="22"/>
          <w:szCs w:val="22"/>
        </w:rPr>
        <w:t xml:space="preserve">Di tutto questo mistero rivelato su Cristo Gesù, prendiamo ora cinque verità: Prima verità: Chiunque invocherà il nome del Signore sarà salvato. Seconda verità: La fede viene dall’ascolto e l’ascolto riguarda la parola di Cristo. Terza verità: In lui ci ha scelti prima della creazione del mondo per essere santi e immacolati di fronte a lui nella carità. Quarta verità: È in lui che abita corporalmente tutta la pienezza della divinità, e voi partecipate della pienezza di lui. Quinta verità: Con lui sepolti nel battesimo, con lui siete anche risorti mediante la fede nella potenza di Dio, che lo ha risuscitato dai morti.  Se tutto questo mistero si compie in Cristo, non solo per Cristo, e con Cristo, allora Cristo Gesù è il Necessario eterno e universale per la salvezza di ogni uomo. Se la fede in Cristo è la via </w:t>
      </w:r>
      <w:r w:rsidRPr="007638FE">
        <w:rPr>
          <w:rFonts w:ascii="Arial" w:hAnsi="Arial" w:cs="Arial"/>
          <w:bCs/>
          <w:sz w:val="22"/>
          <w:szCs w:val="22"/>
        </w:rPr>
        <w:lastRenderedPageBreak/>
        <w:t>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29ED1258" w14:textId="77777777" w:rsidR="00635C65" w:rsidRPr="007638FE" w:rsidRDefault="00635C65" w:rsidP="00635C65">
      <w:pPr>
        <w:spacing w:after="120"/>
        <w:jc w:val="both"/>
        <w:rPr>
          <w:rFonts w:ascii="Arial" w:hAnsi="Arial" w:cs="Arial"/>
          <w:bCs/>
          <w:sz w:val="22"/>
          <w:szCs w:val="22"/>
        </w:rPr>
      </w:pPr>
      <w:r w:rsidRPr="007638FE">
        <w:rPr>
          <w:rFonts w:ascii="Arial" w:hAnsi="Arial" w:cs="Arial"/>
          <w:bCs/>
          <w:sz w:val="22"/>
          <w:szCs w:val="22"/>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6F14B89D" w14:textId="0444EDF1" w:rsidR="00635C65" w:rsidRPr="007638FE" w:rsidRDefault="00635C65" w:rsidP="00635C65">
      <w:pPr>
        <w:spacing w:after="120"/>
        <w:jc w:val="both"/>
        <w:rPr>
          <w:rFonts w:ascii="Arial" w:hAnsi="Arial" w:cs="Arial"/>
          <w:bCs/>
          <w:sz w:val="22"/>
          <w:szCs w:val="22"/>
        </w:rPr>
      </w:pPr>
      <w:r w:rsidRPr="007638FE">
        <w:rPr>
          <w:rFonts w:ascii="Arial" w:hAnsi="Arial" w:cs="Arial"/>
          <w:bCs/>
          <w:sz w:val="22"/>
          <w:szCs w:val="22"/>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 </w:t>
      </w:r>
    </w:p>
    <w:p w14:paraId="78BFCDE5" w14:textId="77777777" w:rsidR="007638FE" w:rsidRDefault="00635C65" w:rsidP="00635C65">
      <w:pPr>
        <w:spacing w:after="120"/>
        <w:jc w:val="both"/>
        <w:rPr>
          <w:rFonts w:ascii="Arial" w:hAnsi="Arial" w:cs="Arial"/>
        </w:rPr>
      </w:pPr>
      <w:bookmarkStart w:id="4" w:name="_Toc291431782"/>
      <w:bookmarkStart w:id="5" w:name="_Toc94190546"/>
      <w:r w:rsidRPr="007638FE">
        <w:rPr>
          <w:rFonts w:ascii="Arial" w:hAnsi="Arial" w:cs="Arial"/>
          <w:sz w:val="22"/>
          <w:szCs w:val="22"/>
        </w:rPr>
        <w:t>Madre di Dio e Madre nostra, aiutaci a essere in te, con te, per te, vera stelle del mattino. Annunceremo che sta per spuntare il vero solo che mette in movimento di salvezza e di vita eterna tutta la Chiesa e per la Chiesa il mondo intero. Aiutaci a Madre ad attingere ogni luce dalla tua luce, così per te, con te, e in te, illumineremo la Chiesa e il mondo con lo splendore della luce che illumina il tuo volto di Donna vestita di sole, Grazie, Madre</w:t>
      </w:r>
      <w:r w:rsidRPr="007638FE">
        <w:rPr>
          <w:rFonts w:ascii="Arial" w:hAnsi="Arial" w:cs="Arial"/>
        </w:rPr>
        <w:t xml:space="preserve">.  </w:t>
      </w:r>
    </w:p>
    <w:p w14:paraId="58B92A48" w14:textId="5FA28471" w:rsidR="00481135" w:rsidRPr="007638FE" w:rsidRDefault="00635C65" w:rsidP="007638FE">
      <w:pPr>
        <w:spacing w:after="120"/>
        <w:jc w:val="right"/>
        <w:rPr>
          <w:rFonts w:ascii="Arial" w:hAnsi="Arial" w:cs="Arial"/>
          <w:b/>
        </w:rPr>
      </w:pPr>
      <w:r w:rsidRPr="007638FE">
        <w:rPr>
          <w:rFonts w:ascii="Arial" w:hAnsi="Arial" w:cs="Arial"/>
        </w:rPr>
        <w:t xml:space="preserve">                     </w:t>
      </w:r>
      <w:r w:rsidR="00294127" w:rsidRPr="007638FE">
        <w:rPr>
          <w:rFonts w:ascii="Arial" w:hAnsi="Arial" w:cs="Arial"/>
          <w:b/>
          <w:bCs/>
        </w:rPr>
        <w:t xml:space="preserve">14 </w:t>
      </w:r>
      <w:r w:rsidR="00ED0D1A" w:rsidRPr="007638FE">
        <w:rPr>
          <w:rFonts w:ascii="Arial" w:hAnsi="Arial" w:cs="Arial"/>
          <w:b/>
          <w:bCs/>
        </w:rPr>
        <w:t>Febbraio 20</w:t>
      </w:r>
      <w:r w:rsidR="002B4C37" w:rsidRPr="007638FE">
        <w:rPr>
          <w:rFonts w:ascii="Arial" w:hAnsi="Arial" w:cs="Arial"/>
          <w:b/>
          <w:bCs/>
        </w:rPr>
        <w:t>27</w:t>
      </w:r>
      <w:bookmarkEnd w:id="4"/>
      <w:bookmarkEnd w:id="5"/>
    </w:p>
    <w:sectPr w:rsidR="00481135" w:rsidRPr="007638FE" w:rsidSect="007638FE">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73BF" w14:textId="77777777" w:rsidR="009F2B25" w:rsidRDefault="009F2B25">
      <w:r>
        <w:separator/>
      </w:r>
    </w:p>
  </w:endnote>
  <w:endnote w:type="continuationSeparator" w:id="0">
    <w:p w14:paraId="45BFB36E" w14:textId="77777777" w:rsidR="009F2B25" w:rsidRDefault="009F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85E5" w14:textId="77777777" w:rsidR="009F2B25" w:rsidRDefault="009F2B25">
      <w:r>
        <w:separator/>
      </w:r>
    </w:p>
  </w:footnote>
  <w:footnote w:type="continuationSeparator" w:id="0">
    <w:p w14:paraId="4C0D267E" w14:textId="77777777" w:rsidR="009F2B25" w:rsidRDefault="009F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B3E"/>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3F7902"/>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4055"/>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0C4"/>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17D44"/>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5C65"/>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3729"/>
    <w:rsid w:val="007444C4"/>
    <w:rsid w:val="00744EEC"/>
    <w:rsid w:val="00746298"/>
    <w:rsid w:val="00750B1F"/>
    <w:rsid w:val="00750CE1"/>
    <w:rsid w:val="00751C90"/>
    <w:rsid w:val="0075429E"/>
    <w:rsid w:val="00755FA1"/>
    <w:rsid w:val="00757CFF"/>
    <w:rsid w:val="00760ACE"/>
    <w:rsid w:val="00761307"/>
    <w:rsid w:val="00761A6C"/>
    <w:rsid w:val="007623A1"/>
    <w:rsid w:val="007638FE"/>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2B2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2BEE"/>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1CA1"/>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3070"/>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635C65"/>
    <w:pPr>
      <w:tabs>
        <w:tab w:val="center" w:pos="4819"/>
        <w:tab w:val="right" w:pos="9638"/>
      </w:tabs>
    </w:pPr>
  </w:style>
  <w:style w:type="character" w:customStyle="1" w:styleId="IntestazioneCarattere">
    <w:name w:val="Intestazione Carattere"/>
    <w:basedOn w:val="Carpredefinitoparagrafo"/>
    <w:link w:val="Intestazione"/>
    <w:rsid w:val="0063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3025</Words>
  <Characters>17244</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2026-06-16T08:57:00Z</dcterms:created>
  <dcterms:modified xsi:type="dcterms:W3CDTF">2026-06-19T16:39:00Z</dcterms:modified>
</cp:coreProperties>
</file>